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CF" w:rsidRDefault="00385C2B" w:rsidP="00EB3EFB">
      <w:pPr>
        <w:jc w:val="center"/>
        <w:rPr>
          <w:b/>
          <w:kern w:val="32"/>
          <w:sz w:val="28"/>
          <w:szCs w:val="32"/>
        </w:rPr>
      </w:pPr>
      <w:bookmarkStart w:id="0" w:name="_GoBack"/>
      <w:bookmarkEnd w:id="0"/>
      <w:r>
        <w:rPr>
          <w:b/>
          <w:noProof/>
          <w:kern w:val="32"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6" o:spid="_x0000_i1025" type="#_x0000_t75" style="width:396pt;height:68.4pt;visibility:visible;mso-wrap-style:square">
            <v:imagedata r:id="rId6" o:title=""/>
          </v:shape>
        </w:pict>
      </w:r>
    </w:p>
    <w:p w:rsidR="003B51CF" w:rsidRDefault="003B51CF" w:rsidP="00EB3EFB">
      <w:pPr>
        <w:jc w:val="center"/>
        <w:rPr>
          <w:b/>
          <w:kern w:val="32"/>
          <w:sz w:val="28"/>
          <w:szCs w:val="32"/>
        </w:rPr>
      </w:pPr>
    </w:p>
    <w:p w:rsidR="00EB3EFB" w:rsidRDefault="00EB3EFB" w:rsidP="00EB3EFB">
      <w:pPr>
        <w:jc w:val="center"/>
        <w:rPr>
          <w:b/>
          <w:kern w:val="32"/>
          <w:sz w:val="28"/>
          <w:szCs w:val="32"/>
        </w:rPr>
      </w:pPr>
      <w:r w:rsidRPr="00331F15">
        <w:rPr>
          <w:b/>
          <w:kern w:val="32"/>
          <w:sz w:val="28"/>
          <w:szCs w:val="32"/>
        </w:rPr>
        <w:t xml:space="preserve">Извещение о </w:t>
      </w:r>
      <w:r w:rsidR="00413D5C" w:rsidRPr="00413D5C">
        <w:rPr>
          <w:b/>
          <w:kern w:val="32"/>
          <w:sz w:val="28"/>
          <w:szCs w:val="32"/>
        </w:rPr>
        <w:t>проведении предварительного квалификационного отбора</w:t>
      </w:r>
    </w:p>
    <w:p w:rsidR="00EF6DB7" w:rsidRDefault="00EF6DB7" w:rsidP="00EB3EFB">
      <w:pPr>
        <w:jc w:val="center"/>
        <w:rPr>
          <w:b/>
          <w:kern w:val="32"/>
          <w:sz w:val="28"/>
          <w:szCs w:val="32"/>
        </w:rPr>
      </w:pPr>
    </w:p>
    <w:p w:rsidR="00EB3EFB" w:rsidRPr="00413D5C" w:rsidRDefault="00EF6DB7" w:rsidP="00EF6DB7">
      <w:pPr>
        <w:jc w:val="right"/>
        <w:rPr>
          <w:b/>
          <w:kern w:val="32"/>
          <w:sz w:val="28"/>
          <w:szCs w:val="32"/>
        </w:rPr>
      </w:pPr>
      <w:r>
        <w:rPr>
          <w:b/>
          <w:kern w:val="32"/>
          <w:sz w:val="28"/>
          <w:szCs w:val="32"/>
        </w:rPr>
        <w:t xml:space="preserve">№ 1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963"/>
      </w:tblGrid>
      <w:tr w:rsidR="00EB3EFB" w:rsidRPr="00010C19" w:rsidTr="0021385F">
        <w:tc>
          <w:tcPr>
            <w:tcW w:w="9747" w:type="dxa"/>
            <w:gridSpan w:val="2"/>
            <w:shd w:val="clear" w:color="auto" w:fill="auto"/>
          </w:tcPr>
          <w:p w:rsidR="003B51CF" w:rsidRDefault="003B51CF" w:rsidP="003B51CF">
            <w:pPr>
              <w:tabs>
                <w:tab w:val="left" w:pos="540"/>
              </w:tabs>
              <w:ind w:left="142" w:right="49"/>
              <w:jc w:val="both"/>
              <w:outlineLvl w:val="0"/>
              <w:rPr>
                <w:szCs w:val="28"/>
              </w:rPr>
            </w:pPr>
            <w:r>
              <w:rPr>
                <w:bCs/>
              </w:rPr>
              <w:t>Общество с ограниченной ответственностью</w:t>
            </w:r>
            <w:r w:rsidRPr="007A7564">
              <w:rPr>
                <w:bCs/>
              </w:rPr>
              <w:t xml:space="preserve"> «</w:t>
            </w:r>
            <w:r>
              <w:rPr>
                <w:bCs/>
              </w:rPr>
              <w:t>ВТМ дорпроект</w:t>
            </w:r>
            <w:r w:rsidRPr="007A7564">
              <w:rPr>
                <w:bCs/>
              </w:rPr>
              <w:t>»</w:t>
            </w:r>
            <w:r>
              <w:rPr>
                <w:bCs/>
              </w:rPr>
              <w:t xml:space="preserve"> (далее - ООО </w:t>
            </w:r>
            <w:r w:rsidRPr="007A7564">
              <w:rPr>
                <w:bCs/>
              </w:rPr>
              <w:t xml:space="preserve"> </w:t>
            </w:r>
            <w:r w:rsidRPr="003F13D8">
              <w:rPr>
                <w:bCs/>
              </w:rPr>
              <w:t>«ВТМ дорпроект</w:t>
            </w:r>
            <w:r>
              <w:rPr>
                <w:bCs/>
              </w:rPr>
              <w:t>)</w:t>
            </w:r>
            <w:r w:rsidRPr="003F13D8">
              <w:rPr>
                <w:bCs/>
              </w:rPr>
              <w:t xml:space="preserve"> </w:t>
            </w:r>
            <w:r>
              <w:rPr>
                <w:bCs/>
              </w:rPr>
              <w:t xml:space="preserve">извещает о проведении предварительного квалификационного отбора подрядчиков с целью </w:t>
            </w:r>
            <w:r w:rsidRPr="00636076">
              <w:rPr>
                <w:szCs w:val="28"/>
              </w:rPr>
              <w:t>формировани</w:t>
            </w:r>
            <w:r>
              <w:rPr>
                <w:szCs w:val="28"/>
              </w:rPr>
              <w:t>я</w:t>
            </w:r>
            <w:r w:rsidRPr="00636076">
              <w:rPr>
                <w:szCs w:val="28"/>
              </w:rPr>
              <w:t xml:space="preserve"> реестра лиц, прошедших предварительный квалификационный отбор (далее – Реестр), рассматриваемых в качестве потенциальных контрагентов для выполнения </w:t>
            </w:r>
            <w:r>
              <w:rPr>
                <w:szCs w:val="28"/>
              </w:rPr>
              <w:t>следующих</w:t>
            </w:r>
            <w:r w:rsidRPr="00636076">
              <w:rPr>
                <w:szCs w:val="28"/>
              </w:rPr>
              <w:t xml:space="preserve"> видов </w:t>
            </w:r>
            <w:r>
              <w:rPr>
                <w:szCs w:val="28"/>
              </w:rPr>
              <w:t>работ:</w:t>
            </w:r>
          </w:p>
          <w:p w:rsidR="003B51CF" w:rsidRDefault="003B51CF" w:rsidP="003B51CF">
            <w:pPr>
              <w:tabs>
                <w:tab w:val="left" w:pos="540"/>
              </w:tabs>
              <w:ind w:left="142" w:right="49"/>
              <w:jc w:val="both"/>
              <w:outlineLvl w:val="0"/>
              <w:rPr>
                <w:b/>
                <w:iCs/>
              </w:rPr>
            </w:pPr>
          </w:p>
          <w:p w:rsidR="00EB3EFB" w:rsidRPr="003B51CF" w:rsidRDefault="00980918" w:rsidP="003B51CF">
            <w:pPr>
              <w:tabs>
                <w:tab w:val="left" w:pos="540"/>
              </w:tabs>
              <w:ind w:left="142" w:right="49"/>
              <w:jc w:val="both"/>
              <w:outlineLvl w:val="0"/>
              <w:rPr>
                <w:b/>
                <w:color w:val="000000"/>
              </w:rPr>
            </w:pPr>
            <w:r>
              <w:rPr>
                <w:b/>
              </w:rPr>
              <w:t>С</w:t>
            </w:r>
            <w:r w:rsidR="00F3642A" w:rsidRPr="003B51CF">
              <w:rPr>
                <w:b/>
              </w:rPr>
              <w:t xml:space="preserve">оздание 3D цифровой модели (видеоролика) по линейному объекту с учетом </w:t>
            </w:r>
            <w:proofErr w:type="spellStart"/>
            <w:r w:rsidR="00F3642A" w:rsidRPr="003B51CF">
              <w:rPr>
                <w:b/>
              </w:rPr>
              <w:t>инфографики</w:t>
            </w:r>
            <w:proofErr w:type="spellEnd"/>
          </w:p>
        </w:tc>
      </w:tr>
      <w:tr w:rsidR="00EB3EFB" w:rsidRPr="00010C19" w:rsidTr="0021385F">
        <w:tc>
          <w:tcPr>
            <w:tcW w:w="4784" w:type="dxa"/>
            <w:shd w:val="clear" w:color="auto" w:fill="auto"/>
          </w:tcPr>
          <w:p w:rsidR="00EB3EFB" w:rsidRPr="00010C19" w:rsidRDefault="00B35254" w:rsidP="00EB3EFB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0A0D98" w:rsidRPr="00010C19">
              <w:rPr>
                <w:b/>
                <w:iCs/>
              </w:rPr>
              <w:t>. Информация о заказчике, организаторе закупки:</w:t>
            </w:r>
          </w:p>
        </w:tc>
        <w:tc>
          <w:tcPr>
            <w:tcW w:w="4963" w:type="dxa"/>
            <w:shd w:val="clear" w:color="auto" w:fill="auto"/>
          </w:tcPr>
          <w:p w:rsidR="00EB3EFB" w:rsidRDefault="00EB3EFB" w:rsidP="00EB3EFB"/>
        </w:tc>
      </w:tr>
      <w:tr w:rsidR="000A0D98" w:rsidRPr="00010C19" w:rsidTr="0021385F">
        <w:tc>
          <w:tcPr>
            <w:tcW w:w="4784" w:type="dxa"/>
            <w:shd w:val="clear" w:color="auto" w:fill="auto"/>
          </w:tcPr>
          <w:p w:rsidR="000A0D98" w:rsidRPr="00010C19" w:rsidRDefault="000A0D98" w:rsidP="000A0D98">
            <w:pPr>
              <w:rPr>
                <w:b/>
                <w:iCs/>
              </w:rPr>
            </w:pPr>
            <w:r>
              <w:t xml:space="preserve">- </w:t>
            </w:r>
            <w:r w:rsidRPr="0045563A">
              <w:t>полное наименование</w:t>
            </w:r>
            <w:r>
              <w:t>:</w:t>
            </w:r>
          </w:p>
        </w:tc>
        <w:tc>
          <w:tcPr>
            <w:tcW w:w="4963" w:type="dxa"/>
            <w:shd w:val="clear" w:color="auto" w:fill="auto"/>
          </w:tcPr>
          <w:p w:rsidR="000A0D98" w:rsidRDefault="00F3642A" w:rsidP="003B51CF">
            <w:r w:rsidRPr="00F3642A">
              <w:t>ООО «ВТМ дорпроект»</w:t>
            </w:r>
            <w:r>
              <w:t xml:space="preserve"> </w:t>
            </w:r>
          </w:p>
        </w:tc>
      </w:tr>
      <w:tr w:rsidR="000A0D98" w:rsidRPr="00010C19" w:rsidTr="0021385F">
        <w:tc>
          <w:tcPr>
            <w:tcW w:w="4784" w:type="dxa"/>
            <w:shd w:val="clear" w:color="auto" w:fill="auto"/>
          </w:tcPr>
          <w:p w:rsidR="000A0D98" w:rsidRPr="00010C19" w:rsidRDefault="00F3642A" w:rsidP="000A0D98">
            <w:pPr>
              <w:rPr>
                <w:b/>
                <w:iCs/>
              </w:rPr>
            </w:pPr>
            <w:r w:rsidRPr="00F3642A">
              <w:t>Юридический адрес:</w:t>
            </w:r>
          </w:p>
        </w:tc>
        <w:tc>
          <w:tcPr>
            <w:tcW w:w="4963" w:type="dxa"/>
            <w:shd w:val="clear" w:color="auto" w:fill="auto"/>
          </w:tcPr>
          <w:p w:rsidR="000A0D98" w:rsidRDefault="00F3642A" w:rsidP="00EB3EFB">
            <w:r w:rsidRPr="00F3642A">
              <w:t>115054, г. Москва, ул. Большая Пионерская, д. 15, стр. 1</w:t>
            </w:r>
          </w:p>
        </w:tc>
      </w:tr>
      <w:tr w:rsidR="000A0D98" w:rsidRPr="00010C19" w:rsidTr="0021385F">
        <w:tc>
          <w:tcPr>
            <w:tcW w:w="4784" w:type="dxa"/>
            <w:shd w:val="clear" w:color="auto" w:fill="auto"/>
          </w:tcPr>
          <w:p w:rsidR="000A0D98" w:rsidRPr="006922A0" w:rsidRDefault="000A0D98" w:rsidP="000A0D98">
            <w:r>
              <w:t xml:space="preserve">- </w:t>
            </w:r>
            <w:r w:rsidRPr="0045563A">
              <w:t>адрес электронной почты:</w:t>
            </w:r>
          </w:p>
        </w:tc>
        <w:tc>
          <w:tcPr>
            <w:tcW w:w="4963" w:type="dxa"/>
            <w:shd w:val="clear" w:color="auto" w:fill="auto"/>
          </w:tcPr>
          <w:p w:rsidR="000A0D98" w:rsidRPr="00010C19" w:rsidRDefault="00F3642A" w:rsidP="000A0D98">
            <w:pPr>
              <w:rPr>
                <w:lang w:val="en-US"/>
              </w:rPr>
            </w:pPr>
            <w:r w:rsidRPr="00F3642A">
              <w:rPr>
                <w:lang w:val="en-US"/>
              </w:rPr>
              <w:t>zakupki@vtm-dorproekt.ru</w:t>
            </w:r>
          </w:p>
        </w:tc>
      </w:tr>
      <w:tr w:rsidR="000A0D98" w:rsidRPr="00010C19" w:rsidTr="0021385F">
        <w:tc>
          <w:tcPr>
            <w:tcW w:w="4784" w:type="dxa"/>
            <w:shd w:val="clear" w:color="auto" w:fill="auto"/>
          </w:tcPr>
          <w:p w:rsidR="000A0D98" w:rsidRPr="00010C19" w:rsidRDefault="000A0D98" w:rsidP="000A0D98">
            <w:pPr>
              <w:rPr>
                <w:b/>
                <w:iCs/>
              </w:rPr>
            </w:pPr>
            <w:r>
              <w:t xml:space="preserve">- контактный </w:t>
            </w:r>
            <w:r w:rsidRPr="0045563A">
              <w:t>телефон:</w:t>
            </w:r>
          </w:p>
        </w:tc>
        <w:tc>
          <w:tcPr>
            <w:tcW w:w="4963" w:type="dxa"/>
            <w:shd w:val="clear" w:color="auto" w:fill="auto"/>
          </w:tcPr>
          <w:p w:rsidR="000A0D98" w:rsidRPr="00E77289" w:rsidRDefault="00F3642A" w:rsidP="00010C19">
            <w:pPr>
              <w:spacing w:before="100" w:beforeAutospacing="1" w:after="120"/>
            </w:pPr>
            <w:r w:rsidRPr="00F3642A">
              <w:t>+7 (495) 620-59-94</w:t>
            </w:r>
          </w:p>
        </w:tc>
      </w:tr>
      <w:tr w:rsidR="003B51CF" w:rsidRPr="00010C19" w:rsidTr="0021385F">
        <w:tc>
          <w:tcPr>
            <w:tcW w:w="4784" w:type="dxa"/>
            <w:shd w:val="clear" w:color="auto" w:fill="auto"/>
          </w:tcPr>
          <w:p w:rsidR="003B51CF" w:rsidRDefault="003B51CF" w:rsidP="000A0D98">
            <w:r>
              <w:t>- контактное лицо:</w:t>
            </w:r>
          </w:p>
        </w:tc>
        <w:tc>
          <w:tcPr>
            <w:tcW w:w="4963" w:type="dxa"/>
            <w:shd w:val="clear" w:color="auto" w:fill="auto"/>
          </w:tcPr>
          <w:p w:rsidR="003B51CF" w:rsidRPr="00EF6DB7" w:rsidRDefault="003B51CF" w:rsidP="003B51CF">
            <w:pPr>
              <w:shd w:val="clear" w:color="auto" w:fill="FFFFFF"/>
              <w:tabs>
                <w:tab w:val="left" w:pos="1134"/>
              </w:tabs>
              <w:jc w:val="both"/>
            </w:pPr>
            <w:r>
              <w:t xml:space="preserve">Лапицкая Юлия Александровна, электронная почта: </w:t>
            </w:r>
            <w:r w:rsidRPr="00385C2B">
              <w:rPr>
                <w:noProof/>
                <w:color w:val="0000FF"/>
                <w:u w:val="single"/>
                <w:lang w:val="en-US"/>
              </w:rPr>
              <w:t>u</w:t>
            </w:r>
            <w:r w:rsidRPr="00385C2B">
              <w:rPr>
                <w:noProof/>
                <w:color w:val="0000FF"/>
                <w:u w:val="single"/>
              </w:rPr>
              <w:t>.</w:t>
            </w:r>
            <w:r w:rsidRPr="00385C2B">
              <w:rPr>
                <w:noProof/>
                <w:color w:val="0000FF"/>
                <w:u w:val="single"/>
                <w:lang w:val="en-US"/>
              </w:rPr>
              <w:t>lapitskaya</w:t>
            </w:r>
            <w:r w:rsidRPr="00385C2B">
              <w:rPr>
                <w:noProof/>
                <w:color w:val="0000FF"/>
                <w:u w:val="single"/>
              </w:rPr>
              <w:t>@</w:t>
            </w:r>
            <w:r w:rsidRPr="00385C2B">
              <w:rPr>
                <w:noProof/>
                <w:color w:val="0000FF"/>
                <w:u w:val="single"/>
                <w:lang w:val="en-US"/>
              </w:rPr>
              <w:t>vtm</w:t>
            </w:r>
            <w:r w:rsidRPr="00385C2B">
              <w:rPr>
                <w:noProof/>
                <w:color w:val="0000FF"/>
                <w:u w:val="single"/>
              </w:rPr>
              <w:t>-</w:t>
            </w:r>
            <w:r w:rsidRPr="00385C2B">
              <w:rPr>
                <w:noProof/>
                <w:color w:val="0000FF"/>
                <w:u w:val="single"/>
                <w:lang w:val="en-US"/>
              </w:rPr>
              <w:t>dorproekt</w:t>
            </w:r>
            <w:r w:rsidRPr="00385C2B">
              <w:rPr>
                <w:noProof/>
                <w:color w:val="0000FF"/>
                <w:u w:val="single"/>
              </w:rPr>
              <w:t>.</w:t>
            </w:r>
            <w:r w:rsidRPr="00385C2B">
              <w:rPr>
                <w:noProof/>
                <w:color w:val="0000FF"/>
                <w:u w:val="single"/>
                <w:lang w:val="en-US"/>
              </w:rPr>
              <w:t>ru</w:t>
            </w:r>
          </w:p>
        </w:tc>
      </w:tr>
      <w:tr w:rsidR="00EB3EFB" w:rsidRPr="00010C19" w:rsidTr="0021385F">
        <w:tc>
          <w:tcPr>
            <w:tcW w:w="9747" w:type="dxa"/>
            <w:gridSpan w:val="2"/>
            <w:shd w:val="clear" w:color="auto" w:fill="auto"/>
          </w:tcPr>
          <w:p w:rsidR="00EB3EFB" w:rsidRDefault="00B35254" w:rsidP="00EB3EFB">
            <w:pPr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  <w:r w:rsidR="00EB3EFB" w:rsidRPr="00010C19">
              <w:rPr>
                <w:b/>
                <w:iCs/>
              </w:rPr>
              <w:t>. Информация о предмете договора:</w:t>
            </w:r>
          </w:p>
          <w:p w:rsidR="00054443" w:rsidRDefault="00054443" w:rsidP="00054443">
            <w:pPr>
              <w:jc w:val="both"/>
            </w:pPr>
            <w:r>
              <w:t xml:space="preserve">На основе предоставляемых Заказчиком информационных материалов: </w:t>
            </w:r>
          </w:p>
          <w:p w:rsidR="00054443" w:rsidRDefault="00054443" w:rsidP="00054443">
            <w:pPr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</w:pPr>
            <w:r>
              <w:t>Основные проектные решения по автомобильной дороге, включая искусственные сооружения, здания/строения, благоустройство и озеленение территории в форматах  PDF и DWG;</w:t>
            </w:r>
            <w:r>
              <w:br/>
              <w:t>2) </w:t>
            </w:r>
            <w:proofErr w:type="spellStart"/>
            <w:r>
              <w:t>Ортофотоплан</w:t>
            </w:r>
            <w:proofErr w:type="spellEnd"/>
            <w:r>
              <w:t xml:space="preserve">, </w:t>
            </w:r>
          </w:p>
          <w:p w:rsidR="00054443" w:rsidRDefault="00054443" w:rsidP="00054443">
            <w:pPr>
              <w:jc w:val="both"/>
            </w:pPr>
            <w:r>
              <w:t>разработать компьютерную 3D анимацию участка автомобильной дороги по линейному объекту.</w:t>
            </w:r>
          </w:p>
          <w:p w:rsidR="00054443" w:rsidRDefault="00054443" w:rsidP="00054443">
            <w:r>
              <w:t xml:space="preserve"> - Предусмотреть построение 3D моделей </w:t>
            </w:r>
          </w:p>
          <w:p w:rsidR="00054443" w:rsidRDefault="00054443" w:rsidP="00054443">
            <w:r>
              <w:t xml:space="preserve">- </w:t>
            </w:r>
            <w:proofErr w:type="gramStart"/>
            <w:r>
              <w:t>Финальную</w:t>
            </w:r>
            <w:proofErr w:type="gramEnd"/>
            <w:r>
              <w:t xml:space="preserve"> визуализация видеоролика длительностью 5 минут (4 мин 3</w:t>
            </w:r>
            <w:r>
              <w:rPr>
                <w:lang w:val="en-US"/>
              </w:rPr>
              <w:t>D</w:t>
            </w:r>
            <w:r>
              <w:t>)</w:t>
            </w:r>
          </w:p>
          <w:p w:rsidR="00AF2DD7" w:rsidRPr="00010C19" w:rsidRDefault="00054443" w:rsidP="003B51CF">
            <w:pPr>
              <w:rPr>
                <w:bCs/>
                <w:color w:val="000000"/>
              </w:rPr>
            </w:pPr>
            <w:r>
              <w:t xml:space="preserve">- Дополнить ролик </w:t>
            </w:r>
            <w:proofErr w:type="spellStart"/>
            <w:r>
              <w:t>инфографикой</w:t>
            </w:r>
            <w:proofErr w:type="spellEnd"/>
            <w:r>
              <w:t xml:space="preserve"> и соответствующей текстовой информацией</w:t>
            </w:r>
          </w:p>
        </w:tc>
      </w:tr>
      <w:tr w:rsidR="00EB3EFB" w:rsidRPr="00010C19" w:rsidTr="0021385F">
        <w:tc>
          <w:tcPr>
            <w:tcW w:w="9747" w:type="dxa"/>
            <w:gridSpan w:val="2"/>
            <w:shd w:val="clear" w:color="auto" w:fill="auto"/>
          </w:tcPr>
          <w:p w:rsidR="00EB3EFB" w:rsidRPr="00845748" w:rsidRDefault="00B35254" w:rsidP="0021385F">
            <w:pPr>
              <w:suppressAutoHyphens/>
              <w:jc w:val="both"/>
            </w:pPr>
            <w:r>
              <w:rPr>
                <w:b/>
                <w:iCs/>
              </w:rPr>
              <w:t>6</w:t>
            </w:r>
            <w:r w:rsidR="00231272">
              <w:rPr>
                <w:b/>
                <w:iCs/>
              </w:rPr>
              <w:t xml:space="preserve">. </w:t>
            </w:r>
            <w:r w:rsidR="0021385F">
              <w:rPr>
                <w:b/>
                <w:iCs/>
              </w:rPr>
              <w:t>Дополнительная информация по заказу:</w:t>
            </w:r>
            <w:r w:rsidR="00F92D03" w:rsidRPr="00010C19">
              <w:rPr>
                <w:b/>
                <w:iCs/>
              </w:rPr>
              <w:t xml:space="preserve"> </w:t>
            </w:r>
            <w:r w:rsidR="00231272">
              <w:t xml:space="preserve"> </w:t>
            </w:r>
          </w:p>
        </w:tc>
      </w:tr>
      <w:tr w:rsidR="00EB3EFB" w:rsidRPr="00010C19" w:rsidTr="0021385F">
        <w:tc>
          <w:tcPr>
            <w:tcW w:w="4784" w:type="dxa"/>
            <w:shd w:val="clear" w:color="auto" w:fill="auto"/>
          </w:tcPr>
          <w:p w:rsidR="00EB3EFB" w:rsidRPr="0021385F" w:rsidRDefault="0021385F" w:rsidP="00EB3EFB">
            <w:pPr>
              <w:rPr>
                <w:iCs/>
              </w:rPr>
            </w:pPr>
            <w:r w:rsidRPr="0021385F">
              <w:rPr>
                <w:iCs/>
              </w:rPr>
              <w:t>Примеры работ:</w:t>
            </w:r>
          </w:p>
        </w:tc>
        <w:tc>
          <w:tcPr>
            <w:tcW w:w="4963" w:type="dxa"/>
            <w:shd w:val="clear" w:color="auto" w:fill="auto"/>
          </w:tcPr>
          <w:p w:rsidR="0021385F" w:rsidRDefault="00385C2B" w:rsidP="0021385F">
            <w:pPr>
              <w:jc w:val="both"/>
            </w:pPr>
            <w:hyperlink r:id="rId7" w:history="1">
              <w:r w:rsidR="0021385F">
                <w:rPr>
                  <w:rStyle w:val="a5"/>
                </w:rPr>
                <w:t>http://www.vtm-dorproekt.ru/news/video/</w:t>
              </w:r>
            </w:hyperlink>
            <w:r w:rsidR="0021385F">
              <w:t xml:space="preserve"> </w:t>
            </w:r>
          </w:p>
          <w:p w:rsidR="00EB3EFB" w:rsidRDefault="00EB3EFB" w:rsidP="00EB3EFB"/>
        </w:tc>
      </w:tr>
      <w:tr w:rsidR="0021385F" w:rsidRPr="00010C19" w:rsidTr="0021385F">
        <w:tc>
          <w:tcPr>
            <w:tcW w:w="4784" w:type="dxa"/>
            <w:shd w:val="clear" w:color="auto" w:fill="auto"/>
          </w:tcPr>
          <w:p w:rsidR="0021385F" w:rsidRPr="0021385F" w:rsidRDefault="0021385F" w:rsidP="00EB3EFB">
            <w:pPr>
              <w:rPr>
                <w:iCs/>
              </w:rPr>
            </w:pPr>
            <w:proofErr w:type="spellStart"/>
            <w:r w:rsidRPr="0021385F">
              <w:rPr>
                <w:iCs/>
              </w:rPr>
              <w:t>Брендбук</w:t>
            </w:r>
            <w:proofErr w:type="spellEnd"/>
            <w:r w:rsidRPr="0021385F">
              <w:rPr>
                <w:iCs/>
              </w:rPr>
              <w:t>:</w:t>
            </w:r>
          </w:p>
        </w:tc>
        <w:tc>
          <w:tcPr>
            <w:tcW w:w="4963" w:type="dxa"/>
            <w:shd w:val="clear" w:color="auto" w:fill="auto"/>
          </w:tcPr>
          <w:p w:rsidR="0021385F" w:rsidRDefault="00385C2B" w:rsidP="00EB3EFB">
            <w:hyperlink r:id="rId8" w:history="1">
              <w:r w:rsidR="0021385F">
                <w:rPr>
                  <w:rStyle w:val="a5"/>
                </w:rPr>
                <w:t>https://yadi.sk/d/V8iSJ_44vRFaY</w:t>
              </w:r>
            </w:hyperlink>
          </w:p>
        </w:tc>
      </w:tr>
      <w:tr w:rsidR="003B51CF" w:rsidRPr="00010C19" w:rsidTr="0021385F">
        <w:tc>
          <w:tcPr>
            <w:tcW w:w="4784" w:type="dxa"/>
            <w:shd w:val="clear" w:color="auto" w:fill="auto"/>
          </w:tcPr>
          <w:p w:rsidR="003B51CF" w:rsidRPr="0021385F" w:rsidRDefault="003B51CF" w:rsidP="00EF6DB7">
            <w:pPr>
              <w:shd w:val="clear" w:color="auto" w:fill="FFFFFF"/>
              <w:tabs>
                <w:tab w:val="left" w:pos="1134"/>
              </w:tabs>
              <w:jc w:val="both"/>
              <w:rPr>
                <w:iCs/>
              </w:rPr>
            </w:pPr>
            <w:r w:rsidRPr="003A5081">
              <w:rPr>
                <w:bCs/>
              </w:rPr>
              <w:t xml:space="preserve">Извещение о проведении </w:t>
            </w:r>
            <w:r>
              <w:rPr>
                <w:bCs/>
              </w:rPr>
              <w:t>предварительного квалификационного отбора подрядчиков</w:t>
            </w:r>
            <w:r w:rsidRPr="003A5081">
              <w:rPr>
                <w:bCs/>
              </w:rPr>
              <w:t xml:space="preserve"> размеща</w:t>
            </w:r>
            <w:r>
              <w:rPr>
                <w:bCs/>
              </w:rPr>
              <w:t>е</w:t>
            </w:r>
            <w:r w:rsidRPr="003A5081">
              <w:rPr>
                <w:bCs/>
              </w:rPr>
              <w:t xml:space="preserve">тся на </w:t>
            </w:r>
            <w:r>
              <w:rPr>
                <w:bCs/>
              </w:rPr>
              <w:t xml:space="preserve">официальном </w:t>
            </w:r>
            <w:r w:rsidRPr="003A5081">
              <w:rPr>
                <w:bCs/>
              </w:rPr>
              <w:t xml:space="preserve">сайте: </w:t>
            </w:r>
            <w:hyperlink r:id="rId9" w:history="1">
              <w:r w:rsidRPr="00A256B5">
                <w:rPr>
                  <w:rStyle w:val="a5"/>
                  <w:bCs/>
                </w:rPr>
                <w:t>http://www.vtm-dorproekt.ru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4963" w:type="dxa"/>
            <w:shd w:val="clear" w:color="auto" w:fill="auto"/>
          </w:tcPr>
          <w:p w:rsidR="003B51CF" w:rsidRDefault="003B51CF" w:rsidP="00EB3EFB"/>
        </w:tc>
      </w:tr>
      <w:tr w:rsidR="00EB3EFB" w:rsidRPr="00010C19" w:rsidTr="0021385F">
        <w:tc>
          <w:tcPr>
            <w:tcW w:w="4784" w:type="dxa"/>
            <w:shd w:val="clear" w:color="auto" w:fill="auto"/>
          </w:tcPr>
          <w:p w:rsidR="00EB3EFB" w:rsidRPr="00010C19" w:rsidRDefault="00B35254" w:rsidP="00EB3EFB">
            <w:pPr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  <w:r w:rsidR="00EB3EFB" w:rsidRPr="00010C19">
              <w:rPr>
                <w:b/>
                <w:iCs/>
              </w:rPr>
              <w:t xml:space="preserve">. </w:t>
            </w:r>
            <w:r w:rsidR="00D21D90" w:rsidRPr="00010C19">
              <w:rPr>
                <w:b/>
                <w:iCs/>
              </w:rPr>
              <w:t>Ц</w:t>
            </w:r>
            <w:r w:rsidR="00EB3EFB" w:rsidRPr="00010C19">
              <w:rPr>
                <w:b/>
                <w:iCs/>
              </w:rPr>
              <w:t>ена договора (</w:t>
            </w:r>
            <w:r w:rsidR="00D21D90" w:rsidRPr="00010C19">
              <w:rPr>
                <w:b/>
                <w:iCs/>
              </w:rPr>
              <w:t>товара</w:t>
            </w:r>
            <w:r w:rsidR="00EB3EFB" w:rsidRPr="00010C19">
              <w:rPr>
                <w:b/>
                <w:iCs/>
              </w:rPr>
              <w:t>):</w:t>
            </w:r>
          </w:p>
        </w:tc>
        <w:tc>
          <w:tcPr>
            <w:tcW w:w="4963" w:type="dxa"/>
            <w:shd w:val="clear" w:color="auto" w:fill="auto"/>
          </w:tcPr>
          <w:p w:rsidR="00F3642A" w:rsidRDefault="003B51CF" w:rsidP="00F3642A">
            <w:r>
              <w:t>не более 10</w:t>
            </w:r>
            <w:r w:rsidR="00F3642A">
              <w:t>0 т.р. (в зависимости от протяженности объекта).</w:t>
            </w:r>
          </w:p>
          <w:p w:rsidR="00EB3EFB" w:rsidRPr="00010C19" w:rsidRDefault="00F3642A" w:rsidP="00F3642A">
            <w:pPr>
              <w:rPr>
                <w:color w:val="FF6600"/>
              </w:rPr>
            </w:pPr>
            <w:r>
              <w:t>Примечание – услуги диктора Заказчик оплачивает самостоятельно.</w:t>
            </w:r>
          </w:p>
        </w:tc>
      </w:tr>
      <w:tr w:rsidR="00331F15" w:rsidRPr="00010C19" w:rsidTr="0021385F">
        <w:tc>
          <w:tcPr>
            <w:tcW w:w="4784" w:type="dxa"/>
            <w:shd w:val="clear" w:color="auto" w:fill="auto"/>
          </w:tcPr>
          <w:p w:rsidR="00331F15" w:rsidRPr="003B51CF" w:rsidRDefault="003B51CF" w:rsidP="003B51CF">
            <w:pPr>
              <w:rPr>
                <w:b/>
                <w:iCs/>
              </w:rPr>
            </w:pPr>
            <w:r w:rsidRPr="003B51CF">
              <w:rPr>
                <w:b/>
                <w:iCs/>
              </w:rPr>
              <w:t>8. Сроки начала подачи заявлений</w:t>
            </w:r>
          </w:p>
        </w:tc>
        <w:tc>
          <w:tcPr>
            <w:tcW w:w="4963" w:type="dxa"/>
            <w:shd w:val="clear" w:color="auto" w:fill="auto"/>
          </w:tcPr>
          <w:p w:rsidR="00331F15" w:rsidRPr="00F92D03" w:rsidRDefault="003B51CF" w:rsidP="00EB3EFB">
            <w:r>
              <w:t xml:space="preserve">14.05.2018 г. </w:t>
            </w:r>
          </w:p>
        </w:tc>
      </w:tr>
      <w:tr w:rsidR="003B51CF" w:rsidRPr="00010C19" w:rsidTr="0021385F">
        <w:tc>
          <w:tcPr>
            <w:tcW w:w="4784" w:type="dxa"/>
            <w:shd w:val="clear" w:color="auto" w:fill="auto"/>
          </w:tcPr>
          <w:p w:rsidR="003B51CF" w:rsidRPr="003B51CF" w:rsidRDefault="003B51CF" w:rsidP="003B51CF">
            <w:pPr>
              <w:rPr>
                <w:b/>
                <w:iCs/>
              </w:rPr>
            </w:pPr>
            <w:r>
              <w:rPr>
                <w:b/>
                <w:iCs/>
              </w:rPr>
              <w:t>9. Сроки окончания подачи заявлений</w:t>
            </w:r>
          </w:p>
        </w:tc>
        <w:tc>
          <w:tcPr>
            <w:tcW w:w="4963" w:type="dxa"/>
            <w:shd w:val="clear" w:color="auto" w:fill="auto"/>
          </w:tcPr>
          <w:p w:rsidR="003B51CF" w:rsidRDefault="003B51CF" w:rsidP="00EB3EFB">
            <w:r>
              <w:t xml:space="preserve">30.05.2018 г. </w:t>
            </w:r>
          </w:p>
        </w:tc>
      </w:tr>
    </w:tbl>
    <w:p w:rsidR="00D84C6C" w:rsidRPr="000B1693" w:rsidRDefault="00D84C6C" w:rsidP="00010C19">
      <w:pPr>
        <w:jc w:val="center"/>
      </w:pPr>
    </w:p>
    <w:sectPr w:rsidR="00D84C6C" w:rsidRPr="000B1693" w:rsidSect="001E24DA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D91"/>
    <w:multiLevelType w:val="hybridMultilevel"/>
    <w:tmpl w:val="78F0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357D5"/>
    <w:multiLevelType w:val="multilevel"/>
    <w:tmpl w:val="775E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160CD5"/>
    <w:multiLevelType w:val="hybridMultilevel"/>
    <w:tmpl w:val="8EE8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E7C"/>
    <w:rsid w:val="00010C19"/>
    <w:rsid w:val="000247CE"/>
    <w:rsid w:val="00054443"/>
    <w:rsid w:val="00055B49"/>
    <w:rsid w:val="000744B0"/>
    <w:rsid w:val="000A0D98"/>
    <w:rsid w:val="000B1693"/>
    <w:rsid w:val="000F00B0"/>
    <w:rsid w:val="00110C38"/>
    <w:rsid w:val="0012343E"/>
    <w:rsid w:val="00142C1F"/>
    <w:rsid w:val="0014337E"/>
    <w:rsid w:val="001A119C"/>
    <w:rsid w:val="001D563D"/>
    <w:rsid w:val="001E24DA"/>
    <w:rsid w:val="0021385F"/>
    <w:rsid w:val="00231272"/>
    <w:rsid w:val="00242DB1"/>
    <w:rsid w:val="00245063"/>
    <w:rsid w:val="00260CA5"/>
    <w:rsid w:val="0028464E"/>
    <w:rsid w:val="002B2330"/>
    <w:rsid w:val="002B610A"/>
    <w:rsid w:val="002D6992"/>
    <w:rsid w:val="002F0286"/>
    <w:rsid w:val="00331F15"/>
    <w:rsid w:val="003767D8"/>
    <w:rsid w:val="00385C2B"/>
    <w:rsid w:val="003B51CF"/>
    <w:rsid w:val="003B6370"/>
    <w:rsid w:val="003D7C2E"/>
    <w:rsid w:val="00407270"/>
    <w:rsid w:val="00413D5C"/>
    <w:rsid w:val="004537F1"/>
    <w:rsid w:val="004A3B04"/>
    <w:rsid w:val="004C535B"/>
    <w:rsid w:val="0053224D"/>
    <w:rsid w:val="005529F3"/>
    <w:rsid w:val="005627F1"/>
    <w:rsid w:val="0059506C"/>
    <w:rsid w:val="00595EDF"/>
    <w:rsid w:val="0059769E"/>
    <w:rsid w:val="006C45FF"/>
    <w:rsid w:val="006E0DE4"/>
    <w:rsid w:val="007108C6"/>
    <w:rsid w:val="00796E7C"/>
    <w:rsid w:val="007E47CC"/>
    <w:rsid w:val="008347F6"/>
    <w:rsid w:val="00840879"/>
    <w:rsid w:val="008C7728"/>
    <w:rsid w:val="00924E4C"/>
    <w:rsid w:val="00980918"/>
    <w:rsid w:val="009C202D"/>
    <w:rsid w:val="009E731C"/>
    <w:rsid w:val="00A04F35"/>
    <w:rsid w:val="00A465BA"/>
    <w:rsid w:val="00A576AC"/>
    <w:rsid w:val="00A603F1"/>
    <w:rsid w:val="00A62CA5"/>
    <w:rsid w:val="00AA3552"/>
    <w:rsid w:val="00AB57C4"/>
    <w:rsid w:val="00AE0DFF"/>
    <w:rsid w:val="00AF2DD7"/>
    <w:rsid w:val="00AF5216"/>
    <w:rsid w:val="00B05CFC"/>
    <w:rsid w:val="00B25F73"/>
    <w:rsid w:val="00B35254"/>
    <w:rsid w:val="00B61559"/>
    <w:rsid w:val="00B837A0"/>
    <w:rsid w:val="00BE5ABD"/>
    <w:rsid w:val="00C42E0A"/>
    <w:rsid w:val="00CE382D"/>
    <w:rsid w:val="00D11975"/>
    <w:rsid w:val="00D21D90"/>
    <w:rsid w:val="00D2638E"/>
    <w:rsid w:val="00D534F1"/>
    <w:rsid w:val="00D84C6C"/>
    <w:rsid w:val="00DA48C1"/>
    <w:rsid w:val="00E74E1D"/>
    <w:rsid w:val="00E8057A"/>
    <w:rsid w:val="00EB3EFB"/>
    <w:rsid w:val="00ED355D"/>
    <w:rsid w:val="00EF6DB7"/>
    <w:rsid w:val="00F1178F"/>
    <w:rsid w:val="00F3642A"/>
    <w:rsid w:val="00F54A59"/>
    <w:rsid w:val="00F872DE"/>
    <w:rsid w:val="00F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E0A"/>
    <w:rPr>
      <w:sz w:val="24"/>
      <w:szCs w:val="24"/>
    </w:rPr>
  </w:style>
  <w:style w:type="paragraph" w:styleId="1">
    <w:name w:val="heading 1"/>
    <w:basedOn w:val="a"/>
    <w:next w:val="a"/>
    <w:qFormat/>
    <w:rsid w:val="00C42E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4pt">
    <w:name w:val="Заголовок 1 + Times New Roman 14 pt"/>
    <w:basedOn w:val="1"/>
    <w:autoRedefine/>
    <w:rsid w:val="00C42E0A"/>
    <w:pPr>
      <w:keepNext w:val="0"/>
      <w:spacing w:before="0" w:after="0"/>
      <w:jc w:val="both"/>
      <w:outlineLvl w:val="9"/>
    </w:pPr>
    <w:rPr>
      <w:rFonts w:ascii="Franklin Gothic Book" w:hAnsi="Franklin Gothic Book" w:cs="Times New Roman"/>
      <w:b w:val="0"/>
      <w:bCs w:val="0"/>
      <w:kern w:val="0"/>
      <w:sz w:val="24"/>
      <w:szCs w:val="24"/>
    </w:rPr>
  </w:style>
  <w:style w:type="paragraph" w:customStyle="1" w:styleId="a4">
    <w:name w:val="Знак Знак"/>
    <w:basedOn w:val="a"/>
    <w:semiHidden/>
    <w:rsid w:val="00C42E0A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character" w:styleId="a5">
    <w:name w:val="Hyperlink"/>
    <w:rsid w:val="00EB3EFB"/>
    <w:rPr>
      <w:color w:val="0000FF"/>
      <w:u w:val="single"/>
    </w:rPr>
  </w:style>
  <w:style w:type="paragraph" w:customStyle="1" w:styleId="4">
    <w:name w:val="Знак4 Знак Знак"/>
    <w:basedOn w:val="a"/>
    <w:semiHidden/>
    <w:rsid w:val="00EB3EFB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V8iSJ_44vRFa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tm-dorproekt.ru/news/vide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tm-dorproe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извещения о проведении закупки</vt:lpstr>
    </vt:vector>
  </TitlesOfParts>
  <Company>MNCS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извещения о проведении закупки</dc:title>
  <dc:creator>Чумаченко Елена Викторовна, (6111)5718</dc:creator>
  <cp:lastModifiedBy>sidn7</cp:lastModifiedBy>
  <cp:revision>2</cp:revision>
  <dcterms:created xsi:type="dcterms:W3CDTF">2018-05-14T07:31:00Z</dcterms:created>
  <dcterms:modified xsi:type="dcterms:W3CDTF">2018-05-14T07:31:00Z</dcterms:modified>
</cp:coreProperties>
</file>